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2CF0" w14:textId="57FBD81F" w:rsidR="00305896" w:rsidRPr="00FA6C8B" w:rsidRDefault="00FA6C8B" w:rsidP="00305896">
      <w:pPr>
        <w:tabs>
          <w:tab w:val="left" w:pos="1587"/>
        </w:tabs>
        <w:rPr>
          <w:rFonts w:ascii="Cambria" w:hAnsi="Cambria"/>
          <w:sz w:val="18"/>
          <w:szCs w:val="18"/>
          <w:lang w:val="el-GR"/>
        </w:rPr>
      </w:pPr>
      <w:r w:rsidRPr="00FA6C8B">
        <w:rPr>
          <w:rFonts w:ascii="Cambria" w:hAnsi="Cambria"/>
          <w:i/>
          <w:iCs/>
          <w:sz w:val="18"/>
          <w:szCs w:val="18"/>
          <w:lang w:val="el-GR"/>
        </w:rPr>
        <w:t>Το Βήμα</w:t>
      </w:r>
      <w:r w:rsidRPr="00FA6C8B">
        <w:rPr>
          <w:rFonts w:ascii="Cambria" w:hAnsi="Cambria"/>
          <w:sz w:val="18"/>
          <w:szCs w:val="18"/>
          <w:lang w:val="el-GR"/>
        </w:rPr>
        <w:t>, 14.8.1962</w:t>
      </w:r>
    </w:p>
    <w:p w14:paraId="24A6CF0E" w14:textId="77777777" w:rsidR="00305896" w:rsidRPr="00305896" w:rsidRDefault="00305896" w:rsidP="00305896">
      <w:pPr>
        <w:tabs>
          <w:tab w:val="left" w:pos="1587"/>
        </w:tabs>
        <w:rPr>
          <w:rFonts w:ascii="Cambria" w:hAnsi="Cambria"/>
          <w:lang w:val="el-GR"/>
        </w:rPr>
      </w:pPr>
    </w:p>
    <w:p w14:paraId="668CC206" w14:textId="76213809" w:rsidR="00305896" w:rsidRPr="00FA6C8B" w:rsidRDefault="00305896" w:rsidP="00FA6C8B">
      <w:pPr>
        <w:jc w:val="center"/>
        <w:rPr>
          <w:rFonts w:ascii="Cambria" w:hAnsi="Cambria"/>
          <w:lang w:val="el-GR"/>
        </w:rPr>
      </w:pPr>
      <w:r w:rsidRPr="00305896">
        <w:rPr>
          <w:rFonts w:ascii="Cambria" w:eastAsia="Times New Roman" w:hAnsi="Cambria" w:cs="Times New Roman"/>
          <w:lang w:val="el-GR"/>
        </w:rPr>
        <w:t>Εξ αφορμής μιας επισκέψεως</w:t>
      </w:r>
    </w:p>
    <w:p w14:paraId="2CBCC4C4" w14:textId="77777777" w:rsidR="00305896" w:rsidRPr="00FA6C8B" w:rsidRDefault="00305896" w:rsidP="00FA6C8B">
      <w:pPr>
        <w:jc w:val="center"/>
        <w:rPr>
          <w:rFonts w:ascii="Cambria" w:hAnsi="Cambria"/>
          <w:lang w:val="el-GR"/>
        </w:rPr>
      </w:pPr>
    </w:p>
    <w:p w14:paraId="2E61FF30" w14:textId="40FC5E5C" w:rsidR="00305896" w:rsidRDefault="00305896" w:rsidP="00FA6C8B">
      <w:pPr>
        <w:pStyle w:val="af0"/>
      </w:pPr>
      <w:r w:rsidRPr="00305896">
        <w:t>Ενότης και οργάνωσις το πανελλήνιον σύνθημα</w:t>
      </w:r>
    </w:p>
    <w:p w14:paraId="1F9C1942" w14:textId="77777777" w:rsidR="00305896" w:rsidRPr="00AE52A5" w:rsidRDefault="00305896" w:rsidP="00FA6C8B">
      <w:pPr>
        <w:jc w:val="center"/>
        <w:rPr>
          <w:rFonts w:ascii="Cambria" w:hAnsi="Cambria"/>
          <w:lang w:val="el-GR"/>
        </w:rPr>
      </w:pPr>
    </w:p>
    <w:p w14:paraId="0FF297EE" w14:textId="77777777" w:rsidR="00FA6C8B" w:rsidRPr="00AE52A5" w:rsidRDefault="00305896" w:rsidP="00FA6C8B">
      <w:pPr>
        <w:jc w:val="center"/>
        <w:rPr>
          <w:rFonts w:ascii="Cambria" w:eastAsia="Times New Roman" w:hAnsi="Cambria" w:cs="Times New Roman"/>
          <w:sz w:val="28"/>
          <w:szCs w:val="28"/>
          <w:lang w:val="el-GR"/>
        </w:rPr>
      </w:pPr>
      <w:r w:rsidRPr="00AE52A5">
        <w:rPr>
          <w:rFonts w:ascii="Cambria" w:eastAsia="Times New Roman" w:hAnsi="Cambria" w:cs="Times New Roman"/>
          <w:sz w:val="28"/>
          <w:szCs w:val="28"/>
          <w:lang w:val="el-GR"/>
        </w:rPr>
        <w:t xml:space="preserve">Μόνον η οργάνωσις αποτελεί ασπίδα κατά των πιέσεων </w:t>
      </w:r>
    </w:p>
    <w:p w14:paraId="0087A9A3" w14:textId="5F886E0B" w:rsidR="00305896" w:rsidRPr="00AE52A5" w:rsidRDefault="00305896" w:rsidP="00FA6C8B">
      <w:pPr>
        <w:jc w:val="center"/>
        <w:rPr>
          <w:rFonts w:ascii="Cambria" w:eastAsia="Times New Roman" w:hAnsi="Cambria" w:cs="Times New Roman"/>
          <w:sz w:val="28"/>
          <w:szCs w:val="28"/>
          <w:lang w:val="el-GR"/>
        </w:rPr>
      </w:pPr>
      <w:r w:rsidRPr="00AE52A5">
        <w:rPr>
          <w:rFonts w:ascii="Cambria" w:eastAsia="Times New Roman" w:hAnsi="Cambria" w:cs="Times New Roman"/>
          <w:sz w:val="28"/>
          <w:szCs w:val="28"/>
          <w:lang w:val="el-GR"/>
        </w:rPr>
        <w:t>και των φαινομένων του κρατικού κομματισμού</w:t>
      </w:r>
    </w:p>
    <w:p w14:paraId="6F83737B" w14:textId="77777777" w:rsidR="00305896" w:rsidRPr="00FA6C8B" w:rsidRDefault="00305896" w:rsidP="00305896">
      <w:pPr>
        <w:rPr>
          <w:rFonts w:ascii="Cambria" w:eastAsia="Times New Roman" w:hAnsi="Cambria" w:cs="Times New Roman"/>
          <w:lang w:val="el-GR"/>
        </w:rPr>
      </w:pPr>
    </w:p>
    <w:p w14:paraId="08BDF665" w14:textId="77777777" w:rsidR="00305896" w:rsidRPr="00FA6C8B" w:rsidRDefault="00305896" w:rsidP="00305896">
      <w:pPr>
        <w:rPr>
          <w:rFonts w:ascii="Cambria" w:eastAsia="Times New Roman" w:hAnsi="Cambria" w:cs="Times New Roman"/>
          <w:lang w:val="el-GR"/>
        </w:rPr>
      </w:pPr>
    </w:p>
    <w:p w14:paraId="20F22867" w14:textId="77777777" w:rsidR="00305896" w:rsidRPr="00305896" w:rsidRDefault="00305896" w:rsidP="00FA6C8B">
      <w:pPr>
        <w:jc w:val="both"/>
        <w:rPr>
          <w:rFonts w:ascii="Cambria" w:eastAsia="Times New Roman" w:hAnsi="Cambria" w:cs="Times New Roman"/>
          <w:lang w:val="el-GR"/>
        </w:rPr>
      </w:pPr>
      <w:r w:rsidRPr="00305896">
        <w:rPr>
          <w:rFonts w:ascii="Cambria" w:eastAsia="Times New Roman" w:hAnsi="Cambria" w:cs="Times New Roman"/>
          <w:lang w:val="el-GR"/>
        </w:rPr>
        <w:t>Στο κατώφλι των νέων καιρών, η Ένωσις Κέντρου επιχειρεί να πάρη έναν δρόμο με ιστορική σημασία, που θα οδηγήση, νομίζ</w:t>
      </w:r>
      <w:r w:rsidRPr="00305896">
        <w:rPr>
          <w:rFonts w:ascii="Cambria" w:eastAsia="Times New Roman" w:hAnsi="Cambria" w:cs="Times New Roman"/>
        </w:rPr>
        <w:t>o</w:t>
      </w:r>
      <w:r w:rsidRPr="00305896">
        <w:rPr>
          <w:rFonts w:ascii="Cambria" w:eastAsia="Times New Roman" w:hAnsi="Cambria" w:cs="Times New Roman"/>
          <w:lang w:val="el-GR"/>
        </w:rPr>
        <w:t>με, εις την δημιουργία Κόμματος αρχών με δημοκρατική διάρθρωση και με απαρασάλευτη εμμονή στις προγραμματικές του επιδιώξεις.</w:t>
      </w:r>
    </w:p>
    <w:p w14:paraId="0504B9E2" w14:textId="77777777" w:rsidR="00305896" w:rsidRPr="00305896" w:rsidRDefault="00305896" w:rsidP="00FA6C8B">
      <w:pPr>
        <w:jc w:val="both"/>
        <w:rPr>
          <w:rFonts w:ascii="Cambria" w:eastAsia="Times New Roman" w:hAnsi="Cambria" w:cs="Times New Roman"/>
          <w:lang w:val="el-GR"/>
        </w:rPr>
      </w:pPr>
      <w:r w:rsidRPr="00305896">
        <w:rPr>
          <w:rFonts w:ascii="Cambria" w:eastAsia="Times New Roman" w:hAnsi="Cambria" w:cs="Times New Roman"/>
          <w:lang w:val="el-GR"/>
        </w:rPr>
        <w:t xml:space="preserve">Όπως εσημειώσαμε και προχθές, θα υπάρξουν μερικοί σκεπτικισταί που θα χαρακτηρίσουν εφήμερη την ενοποίηση του Κέντρου, βασιζόμενοι στις γνωστές αντιθέσεις του παρελθόντος, αλλά παραβλέποντες ότι η σημερινή συγχώνευσις είναι καρπός </w:t>
      </w:r>
      <w:r w:rsidRPr="00305896">
        <w:rPr>
          <w:rFonts w:ascii="Cambria" w:eastAsia="Times New Roman" w:hAnsi="Cambria" w:cs="Times New Roman"/>
        </w:rPr>
        <w:t>B</w:t>
      </w:r>
      <w:r w:rsidRPr="00305896">
        <w:rPr>
          <w:rFonts w:ascii="Cambria" w:eastAsia="Times New Roman" w:hAnsi="Cambria" w:cs="Times New Roman"/>
          <w:lang w:val="el-GR"/>
        </w:rPr>
        <w:t>ΑΘΥΤΕΡΗΣ ΩΡΙΜΑΝΣΕΩΣ, η οποία έγινε όχι μόνον στις σκέψεις των ηγετών Κομμάτων και ομάδων που συναπαρτίζουν το Κέντρον, αλλά πολύ περισσότερον στις ψυχές ΤΩΝ ΠΟΛΙΤΩΝ. Είναι απ’ άκρου εις άκρον της Ελλάδος διάχυτη η ικανοποίηση από την επιβεβαίωση της ενοποιήσεως του Κέντρου και προ παντός από την απόφασή του να οργανωθή σε Κόμμα αρχών. Εφεξής η απομάκρυνσις οιουδήποτε στελέχους διά λόγους προσωπικούς, θα εσήμαινε πολιτικήν αυτοκτονίαν, ή θα κατεδείκνυε πολιτικήν αναξιότητα.</w:t>
      </w:r>
    </w:p>
    <w:p w14:paraId="215BCB00" w14:textId="77777777" w:rsidR="00305896" w:rsidRPr="00305896" w:rsidRDefault="00305896" w:rsidP="00FA6C8B">
      <w:pPr>
        <w:jc w:val="both"/>
        <w:rPr>
          <w:rFonts w:ascii="Cambria" w:eastAsia="Times New Roman" w:hAnsi="Cambria" w:cs="Times New Roman"/>
          <w:lang w:val="el-GR"/>
        </w:rPr>
      </w:pPr>
    </w:p>
    <w:p w14:paraId="598785CE" w14:textId="77777777" w:rsidR="00305896" w:rsidRPr="00305896" w:rsidRDefault="00305896" w:rsidP="00FA6C8B">
      <w:pPr>
        <w:jc w:val="both"/>
        <w:rPr>
          <w:rFonts w:ascii="Cambria" w:eastAsia="Times New Roman" w:hAnsi="Cambria" w:cs="Times New Roman"/>
          <w:i/>
          <w:lang w:val="el-GR"/>
        </w:rPr>
      </w:pPr>
      <w:r w:rsidRPr="00305896">
        <w:rPr>
          <w:rFonts w:ascii="Cambria" w:eastAsia="Times New Roman" w:hAnsi="Cambria" w:cs="Times New Roman"/>
          <w:i/>
          <w:lang w:val="el-GR"/>
        </w:rPr>
        <w:t>Ένωσις εις την βάσιν, όπως και εις την κορυφήν</w:t>
      </w:r>
    </w:p>
    <w:p w14:paraId="3F2522A0" w14:textId="77777777" w:rsidR="00305896" w:rsidRPr="00305896" w:rsidRDefault="00305896" w:rsidP="00FA6C8B">
      <w:pPr>
        <w:jc w:val="both"/>
        <w:rPr>
          <w:rFonts w:ascii="Cambria" w:eastAsia="Times New Roman" w:hAnsi="Cambria" w:cs="Times New Roman"/>
          <w:lang w:val="el-GR"/>
        </w:rPr>
      </w:pPr>
      <w:r w:rsidRPr="00305896">
        <w:rPr>
          <w:rFonts w:ascii="Cambria" w:eastAsia="Times New Roman" w:hAnsi="Cambria" w:cs="Times New Roman"/>
          <w:lang w:val="el-GR"/>
        </w:rPr>
        <w:t xml:space="preserve">Έως τώρα, η εθνικόφρων Αντιπολίτευσις διεξήγαγε πολλές και επιτυχείς μάχες με στόχο την βία και νοθεία που ασκήθηκαν κατά τις τελευταίες εκλογές. Και τις διεξήγαγε τόσον εντός της Βουλής, όσον και εκτός αυτής. Επειδή όμως επείσθη ότι ο στίβος του Κοινοβουλίου, με την σημερινήν συσχέτιση των πολιτικών δυνάμεων – και προερχόμενος από εκλογάς αμφισβητησίμου εγκυρότητος – δεν είναι πλέον αρκετός, η Ένωσις Κέντρου εστράφη περισσότερον ΠΡΟΣ ΤΟΝ ΛΑΟΝ και ήλθε κατ’ επανάληψιν σε άμεση επαφή μαζί του. Ορθότατα δε έκρινεν ότι δεν μπορούσε ν’ ασχολήται </w:t>
      </w:r>
      <w:r w:rsidRPr="00305896">
        <w:rPr>
          <w:rFonts w:ascii="Cambria" w:eastAsia="Times New Roman" w:hAnsi="Cambria" w:cs="Times New Roman"/>
          <w:i/>
          <w:lang w:val="el-GR"/>
        </w:rPr>
        <w:t>μόνον</w:t>
      </w:r>
      <w:r w:rsidRPr="00305896">
        <w:rPr>
          <w:rFonts w:ascii="Cambria" w:eastAsia="Times New Roman" w:hAnsi="Cambria" w:cs="Times New Roman"/>
          <w:lang w:val="el-GR"/>
        </w:rPr>
        <w:t xml:space="preserve"> με τις συνθήκες υπό τις οποίες διεξήχθησαν οι τελευταίες εκλογές· και έτσι διηύρυνε την πολεμική της εντός και εκτός της Βουλής. Αφ’ ετέρου έλαβε την απόφαση να εκσυγχρονισθή ως Κόμμα, από απόψεως διαρθρώσεως και αμεταθέτων προγραμματικών επιδιώξεων και να οργανωθή έτσι, ώστε ν’ ανταποκριθή προς τας απαιτήσεις της καινούργιας Ελλάδος. Διότι απέκτησε πλήρη συνείδησιν του γεγονότος ότι όποιος ακολουθεί μία στατικήν απλώς πολιτική, ΧΑΝΕΙ ΤΕΛΙΚΩΣ ΤΙΣ ΘΕΣΕΙΣ ΤΟΥ και τις δυνατότητες να εύρη το δίκαιό του.</w:t>
      </w:r>
    </w:p>
    <w:p w14:paraId="0EAE3875" w14:textId="77777777" w:rsidR="00305896" w:rsidRPr="00305896" w:rsidRDefault="00305896" w:rsidP="00FA6C8B">
      <w:pPr>
        <w:jc w:val="both"/>
        <w:rPr>
          <w:rFonts w:ascii="Cambria" w:eastAsia="Times New Roman" w:hAnsi="Cambria" w:cs="Times New Roman"/>
          <w:lang w:val="el-GR"/>
        </w:rPr>
      </w:pPr>
      <w:r w:rsidRPr="00305896">
        <w:rPr>
          <w:rFonts w:ascii="Cambria" w:eastAsia="Times New Roman" w:hAnsi="Cambria" w:cs="Times New Roman"/>
          <w:lang w:val="el-GR"/>
        </w:rPr>
        <w:t>Φυσικά, μεγάλες δυσκολίες για το Κέντρον αρχίζουν τώρα με την πραγματοποίηση των αποφάσεών του. Διότι, αν ο συγκερασμός και η ιδεολογική ταύτισις είναι ήδη πλήρης εις την κορυφήν, η ένωσις αυτή δεν έχει ακόμη φθάσει έως την βάσιν της πυραμίδος. Μία πρόσφατη επίσκεψις ηγετικών στελεχών της Ενώσεως Κέντρου εις την Βόρει</w:t>
      </w:r>
      <w:r w:rsidRPr="00305896">
        <w:rPr>
          <w:rFonts w:ascii="Cambria" w:eastAsia="Times New Roman" w:hAnsi="Cambria" w:cs="Times New Roman"/>
        </w:rPr>
        <w:t>o</w:t>
      </w:r>
      <w:r w:rsidRPr="00305896">
        <w:rPr>
          <w:rFonts w:ascii="Cambria" w:eastAsia="Times New Roman" w:hAnsi="Cambria" w:cs="Times New Roman"/>
          <w:lang w:val="el-GR"/>
        </w:rPr>
        <w:t xml:space="preserve">ν Ελλάδα υπήρξεν ιδιαίτερα κατατοπιστική περί των συνθηκών που επικρατούν τόσον εκεί, όσον προφανώς και εις τα άλλα διαμερίσματα της χώρας. Ενεφανίσθησαν δε ανάγλυφα τα προβλήματα τα οποία πρέπει επειγόντως να λυθούν: Είναι προβλήματα στελεχών και είναι προπαντός προβλήματα γενικωτέρας οργανώσεως. Χωρίς οργάνωσιν, όπως δυστυχώς επιβεβαιώνει η καθημερινή πολιτική εμπειρία, δεν καρποφορεί μία προσπάθεια όσον και αν είναι δικαία, </w:t>
      </w:r>
      <w:r w:rsidRPr="00305896">
        <w:rPr>
          <w:rFonts w:ascii="Cambria" w:eastAsia="Times New Roman" w:hAnsi="Cambria" w:cs="Times New Roman"/>
          <w:i/>
          <w:lang w:val="el-GR"/>
        </w:rPr>
        <w:t>όσον και αν ανταποκρίνεται στις αντικειμενικές απαιτήσεις μιας ιστορικής εποχής</w:t>
      </w:r>
      <w:r w:rsidRPr="00305896">
        <w:rPr>
          <w:rFonts w:ascii="Cambria" w:eastAsia="Times New Roman" w:hAnsi="Cambria" w:cs="Times New Roman"/>
          <w:lang w:val="el-GR"/>
        </w:rPr>
        <w:t xml:space="preserve">. Αν η θρησκεία χρειάζεται αποστόλους και ιεροκήρυκες διά να επιβληθή, πόσο περισσότερον έχει ανάγκη αυτών μία πολιτική και ιδεολογική εξόρμηση! </w:t>
      </w:r>
    </w:p>
    <w:p w14:paraId="4CB89C4C" w14:textId="77777777" w:rsidR="00305896" w:rsidRPr="00305896" w:rsidRDefault="00305896" w:rsidP="00FA6C8B">
      <w:pPr>
        <w:jc w:val="both"/>
        <w:rPr>
          <w:rFonts w:ascii="Cambria" w:eastAsia="Times New Roman" w:hAnsi="Cambria" w:cs="Times New Roman"/>
          <w:lang w:val="el-GR"/>
        </w:rPr>
      </w:pPr>
    </w:p>
    <w:p w14:paraId="6150E780" w14:textId="77777777" w:rsidR="00305896" w:rsidRPr="00305896" w:rsidRDefault="00305896" w:rsidP="00FA6C8B">
      <w:pPr>
        <w:jc w:val="both"/>
        <w:rPr>
          <w:rFonts w:ascii="Cambria" w:eastAsia="Times New Roman" w:hAnsi="Cambria" w:cs="Times New Roman"/>
          <w:i/>
          <w:lang w:val="el-GR"/>
        </w:rPr>
      </w:pPr>
      <w:r w:rsidRPr="00305896">
        <w:rPr>
          <w:rFonts w:ascii="Cambria" w:eastAsia="Times New Roman" w:hAnsi="Cambria" w:cs="Times New Roman"/>
          <w:i/>
          <w:lang w:val="el-GR"/>
        </w:rPr>
        <w:t xml:space="preserve">Όπου υπάρχει στήριγμα, οι «πιέσεις» ατονούν </w:t>
      </w:r>
    </w:p>
    <w:p w14:paraId="77CDF5CF" w14:textId="77777777" w:rsidR="00305896" w:rsidRPr="00305896" w:rsidRDefault="00305896" w:rsidP="00FA6C8B">
      <w:pPr>
        <w:jc w:val="both"/>
        <w:rPr>
          <w:rFonts w:ascii="Cambria" w:eastAsia="Times New Roman" w:hAnsi="Cambria" w:cs="Times New Roman"/>
          <w:lang w:val="el-GR"/>
        </w:rPr>
      </w:pPr>
      <w:r w:rsidRPr="00305896">
        <w:rPr>
          <w:rFonts w:ascii="Cambria" w:eastAsia="Times New Roman" w:hAnsi="Cambria" w:cs="Times New Roman"/>
          <w:lang w:val="el-GR"/>
        </w:rPr>
        <w:lastRenderedPageBreak/>
        <w:t xml:space="preserve">Από την επίσκεψιν αυτή στη Βόρειο Ελλάδα έγινε επίσης φανερόν ότι τα μηνύματα και τα συνθήματα της κορυφής δεν φθάνουν έως την βάση, δεν φθάνουν δηλαδή έως το τελευταίο σπίτι της Ελλάδος – όπως έπρεπε να συμβαίνη – για ν’ αποτελέσουν τον συνδετικόν κρίκο Ηγεσίας και Λαού. Πρέπει, λοιπόν, να δημιουργηθή ένα συνεχές κύκλωμα που να παρέχη την δυνατότητα αμέσου και αδιακόπου επικοινωνίας μεταξύ ΤΟΥ ΤΕΛΕΥΤΑΙΟΥ ΠΟΛΙΤΟΥ ΚΑΙ ΤΗΣ ΚΕΦΑΛΗΣ ΤΟΥ ΚΟΜΜΑΤΟΣ. Οι πόθοι, οι ελπίδες, τα ερωτήματα, οι ανησυχίες και τα παράπονα ενός Έλληνος, είτε οπαδός του Κόμματος είναι, είτε όχι, πρέπει να φθάνουν μέχρι της κορυφής και να φθάνουν χωρίς παραμορφώσεις και χωρίς παρερμηνείες. Όπως, παραλλήλως τα μηνύματα της ηγεσίας οφείλουν ν’ ακούγωνται από τον καθένα. Αυτή η αμοιβαία και ανεμπόδιστη επικοινωνία αποτελεί, νομίζομε, την </w:t>
      </w:r>
      <w:r w:rsidRPr="00305896">
        <w:rPr>
          <w:rFonts w:ascii="Cambria" w:eastAsia="Times New Roman" w:hAnsi="Cambria" w:cs="Times New Roman"/>
          <w:i/>
          <w:lang w:val="el-GR"/>
        </w:rPr>
        <w:t>ουσίαν της Δημοκρατίας</w:t>
      </w:r>
      <w:r w:rsidRPr="00305896">
        <w:rPr>
          <w:rFonts w:ascii="Cambria" w:eastAsia="Times New Roman" w:hAnsi="Cambria" w:cs="Times New Roman"/>
          <w:lang w:val="el-GR"/>
        </w:rPr>
        <w:t xml:space="preserve"> και το ασφαλέστερον μέσον για την ολοκλήρωσή της. Κάθε αδυναμία επικοινωνίας, κάθε φαινόμενο «στεγανότητος», μετριέται σαν πλήγμα εις βάρος του Δημοκρατικού μας Πολιτεύματος!</w:t>
      </w:r>
    </w:p>
    <w:p w14:paraId="335BFE03" w14:textId="77777777" w:rsidR="00305896" w:rsidRPr="00305896" w:rsidRDefault="00305896" w:rsidP="00FA6C8B">
      <w:pPr>
        <w:jc w:val="both"/>
        <w:rPr>
          <w:rFonts w:ascii="Cambria" w:eastAsia="Times New Roman" w:hAnsi="Cambria" w:cs="Times New Roman"/>
          <w:lang w:val="el-GR"/>
        </w:rPr>
      </w:pPr>
      <w:r w:rsidRPr="00305896">
        <w:rPr>
          <w:rFonts w:ascii="Cambria" w:eastAsia="Times New Roman" w:hAnsi="Cambria" w:cs="Times New Roman"/>
          <w:lang w:val="el-GR"/>
        </w:rPr>
        <w:t>Όπως ήταν μέχρι σήμερα διαρθρωμένη η κομματική οργάνωση του Κέντρου δεν εξεπλήρωνε αυτές τις προϋποθέσεις. Για να είμεθα όμως αντικειμενικοί – και το έδειξεν η τελευταία περιοδεία εις την Βόρειο Ελλάδα – δεν είναι μόνον η ελλιπής κομματική οργάνωσις που εμπόδιζε έως τώρα την επικοινωνίαν κορυφής και βάσεως και προκαλούσε την έμφραξη του κυκλώματος. Είναι και η φοβία η οποία επικρατεί εις την ύπαιθρον της Ελλάδος, αν και παρήλθαν τόσοι μήνες από τις τελευταίες εκλογές! Όσο και αν ντρέπεται κανείς για το κατάντημα αυτό που οδηγεί στην απαράδεκτη ταύτιση Κόμματος και Κράτους, είναι εν τούτοις μία πραγματικότης την οποίαν τα Κόμματα της Αντιπολιτεύσεως οφείλουν ν’ αντιμετωπίσουν με θάρρος και με πρακτικά μέσα. Και ένα από τα πρακτικώτερα, πιστεύουμε ότι είναι η ΣΤΕΡΕΑ ΟΡΓΑΝΩΣΙΣ του Κόμματος και η συνεχής παρουσία των στελεχών του παρά το πλευρό του λαού όλης της χώρας: Εκεί όπου ο πολίτης αισθάνεται δίπλα του ένα «αποκούμπι» στερεό αδιαφορεί για τις απειλές και τους εκβιασμούς αναξίων κρατικών οργάνων. Παράλληλα, οι μορφές του εμμέσου εκβιασμού ή των αμέσων πιέσεων ατονούν, όπου η παρουσία του Κέντρου είναι αληθινά αισθητή. Γι’ αυτό, το πρώτο μέλημα του Κέντρου πρέπει τώρα να είναι η οργάνωση με ταυτόχρονη δραστηριοποίηση των στελεχών και με ΣΥΝΕΧΗ ΕΠΑΦΗ τους με την ύπαιθρον, ώστε και ο τελευταίος πολίτης να πεισθή, ότι έχει στηρίγματα σε πανελλήνιον κλίμακα και ότι δεν είναι μόνος και απροστάτευτος στην πόλιν ή το χωριό του. Έτσι, άλλωστε, θα πεισθή και το σύνολον του Ελληνικού Λαού ότι πραγματικά έγινε ένα μεγάλο κίνημα ανανεώσεως της πολιτικής μας ζωής.</w:t>
      </w:r>
    </w:p>
    <w:p w14:paraId="6B2C7DA6" w14:textId="77777777" w:rsidR="00305896" w:rsidRPr="00305896" w:rsidRDefault="00305896" w:rsidP="00FA6C8B">
      <w:pPr>
        <w:jc w:val="both"/>
        <w:rPr>
          <w:rFonts w:ascii="Cambria" w:eastAsia="Times New Roman" w:hAnsi="Cambria" w:cs="Times New Roman"/>
          <w:lang w:val="el-GR"/>
        </w:rPr>
      </w:pPr>
    </w:p>
    <w:p w14:paraId="24DD2ADD" w14:textId="77777777" w:rsidR="00305896" w:rsidRPr="00305896" w:rsidRDefault="00305896" w:rsidP="00FA6C8B">
      <w:pPr>
        <w:jc w:val="both"/>
        <w:rPr>
          <w:rFonts w:ascii="Cambria" w:eastAsia="Times New Roman" w:hAnsi="Cambria" w:cs="Times New Roman"/>
          <w:i/>
          <w:lang w:val="el-GR"/>
        </w:rPr>
      </w:pPr>
      <w:r w:rsidRPr="00305896">
        <w:rPr>
          <w:rFonts w:ascii="Cambria" w:eastAsia="Times New Roman" w:hAnsi="Cambria" w:cs="Times New Roman"/>
          <w:i/>
          <w:lang w:val="el-GR"/>
        </w:rPr>
        <w:t xml:space="preserve">Οι ενδείξεις από την Βόρειον Ελλάδα </w:t>
      </w:r>
    </w:p>
    <w:p w14:paraId="53C226CB" w14:textId="77777777" w:rsidR="00305896" w:rsidRPr="00305896" w:rsidRDefault="00305896" w:rsidP="00FA6C8B">
      <w:pPr>
        <w:jc w:val="both"/>
        <w:rPr>
          <w:rFonts w:ascii="Cambria" w:eastAsia="Times New Roman" w:hAnsi="Cambria" w:cs="Times New Roman"/>
          <w:lang w:val="el-GR"/>
        </w:rPr>
      </w:pPr>
      <w:r w:rsidRPr="00305896">
        <w:rPr>
          <w:rFonts w:ascii="Cambria" w:eastAsia="Times New Roman" w:hAnsi="Cambria" w:cs="Times New Roman"/>
          <w:lang w:val="el-GR"/>
        </w:rPr>
        <w:t xml:space="preserve">Ήδη δε υπάρχουν και τα παρήγορα σημεία. Εις την Θεσσαλονίκη, φέρ’ ειπείν, ο πνευματικός κόσμος ο οποίος έδειχνε έως τώρα κάποιαν απάθειαν απέναντι της πολιτικής και απέφευγε συστηματικώς ν’ αναμιχθή εις αυτήν, είτε αμέσως, είτε εμμέσως, αρχίζει να κεντρίζεται και ΝΑ ΕΝΔΙΑΦΕΡΕΤΑΙ ΕΝΤΟΝΑ διά τα δημόσια πράγματα και την ηθική μας αποκατάσταση. Και μοιάζει αποφασισμένος να διαδραματίση πρωτοποριακό ρόλο σ’ ένα ξεκίνημα, βέβαια αν πεισθή ότι εμπήκαμε πραγματικά σε νέο πολιτικό δρόμο και ότι υπάρχει απόφασις ν’ αχθούν εις πέρας οι ιδεολογικές επιδιώξεις της Ενώσεως Κέντρου. Τα φαινόμενα αυτά, που προεκλήθησαν κυρίως από την επαφήν των ηγετικών στελεχών του Κέντρου με τους παράγοντες της συμπρωτευούσης, θα έχουν ασφαλώς και αλλού εις την Ελλάδα την αντιστοιχίαν των. Αναφερόμεθα ωστόσον εις την Βόρειον Ελλάδα, διότι εδώ πρωτοέγινε η επαφή της Ενώσεως Κέντρου με τον λαόν μετά την πλήρη ενοποίησή της υπό τον ένα και άξιον Αρχηγόν της. Διεπιστώσαμε την μεταβολή εις την Θεσσαλονίκην. Στην Κοζάνη και στην Καστοριά, αφ’ ετέρου, γίνεται, επίσης, φανερή η κινητοποίησις παλαιών και νέων στελεχών και η ψυχική ανάτασις την οποίαν αισθάνονται με την ιδέα ότι θα γίνουν μαχηταί ενός αγώνος με υψηλά ιδεολογικά κίνητρα. Το ίδιο και εις την Βέροια όπου ακόμη και τοπικές διαφορές γεφυρούνται από την συναίσθησιν, ότι όλοι εντάσσονται σ’ ένα ευρύτερο πλαίσιο ΚΟΙΝΩΝ πολιτικών και ιδεολογικών επιδιώξεων πέραν προσώπων και δεσμών του παρελθόντος. Ανάλογες διαθέσεις εξεδηλώθησαν και εις την Φλώριναν και εις τα Γιανιτσά και την </w:t>
      </w:r>
      <w:r w:rsidRPr="00305896">
        <w:rPr>
          <w:rFonts w:ascii="Cambria" w:eastAsia="Times New Roman" w:hAnsi="Cambria" w:cs="Times New Roman"/>
          <w:lang w:val="el-GR"/>
        </w:rPr>
        <w:lastRenderedPageBreak/>
        <w:t>Πτολεμαΐδα, και όπου αλλού επήγαν τα στελέχη του Κέντρου, πράγμα που αποδεικνύει πόσον καθολικά είναι τα αιτήματα του λαού και πόσο συμπίπτουν οι απαιτήσεις που έχει από την ΕΘΝΙΚΗΝ ΑΝΤΙΠΟΛΙΤΕΥΣΗ ΤΟΥ.</w:t>
      </w:r>
    </w:p>
    <w:p w14:paraId="5A5710A9" w14:textId="77777777" w:rsidR="00305896" w:rsidRPr="00305896" w:rsidRDefault="00305896" w:rsidP="00FA6C8B">
      <w:pPr>
        <w:jc w:val="both"/>
        <w:rPr>
          <w:rFonts w:ascii="Cambria" w:eastAsia="Times New Roman" w:hAnsi="Cambria" w:cs="Times New Roman"/>
          <w:lang w:val="el-GR"/>
        </w:rPr>
      </w:pPr>
      <w:r w:rsidRPr="00305896">
        <w:rPr>
          <w:rFonts w:ascii="Cambria" w:eastAsia="Times New Roman" w:hAnsi="Cambria" w:cs="Times New Roman"/>
          <w:lang w:val="el-GR"/>
        </w:rPr>
        <w:t xml:space="preserve">Γι’ αυτό απ’ άκρου εις άκρον της Βορείου Ελλάδος κυριαρχεί το σύνθημα: </w:t>
      </w:r>
      <w:r w:rsidRPr="00305896">
        <w:rPr>
          <w:rFonts w:ascii="Cambria" w:eastAsia="Times New Roman" w:hAnsi="Cambria" w:cs="Times New Roman"/>
        </w:rPr>
        <w:t>E</w:t>
      </w:r>
      <w:r w:rsidRPr="00305896">
        <w:rPr>
          <w:rFonts w:ascii="Cambria" w:eastAsia="Times New Roman" w:hAnsi="Cambria" w:cs="Times New Roman"/>
          <w:lang w:val="el-GR"/>
        </w:rPr>
        <w:t>νότης και οργάνωσις – ένα σύνθημα που είναι σκόπιμο να γίνη Πανελλήνιο ΚΑΙ ΝΑ ΕΠΙΒΛΗΘΗ.</w:t>
      </w:r>
    </w:p>
    <w:p w14:paraId="51EE8AD0" w14:textId="2E62DCA8" w:rsidR="0036770E" w:rsidRPr="00305896" w:rsidRDefault="0036770E" w:rsidP="00AF5267">
      <w:pPr>
        <w:rPr>
          <w:rFonts w:ascii="Cambria" w:hAnsi="Cambria"/>
          <w:lang w:val="el-GR"/>
        </w:rPr>
      </w:pPr>
    </w:p>
    <w:sectPr w:rsidR="0036770E" w:rsidRPr="00305896"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305896"/>
    <w:rsid w:val="00324E77"/>
    <w:rsid w:val="00363D6E"/>
    <w:rsid w:val="0036770E"/>
    <w:rsid w:val="003740E3"/>
    <w:rsid w:val="003F1C59"/>
    <w:rsid w:val="00443E50"/>
    <w:rsid w:val="0052493C"/>
    <w:rsid w:val="006876AA"/>
    <w:rsid w:val="007E613F"/>
    <w:rsid w:val="007F2623"/>
    <w:rsid w:val="00873314"/>
    <w:rsid w:val="00891264"/>
    <w:rsid w:val="00907CF0"/>
    <w:rsid w:val="00A23E42"/>
    <w:rsid w:val="00A67254"/>
    <w:rsid w:val="00A979BB"/>
    <w:rsid w:val="00AA472B"/>
    <w:rsid w:val="00AC6AC7"/>
    <w:rsid w:val="00AE52A5"/>
    <w:rsid w:val="00AF5267"/>
    <w:rsid w:val="00B874AB"/>
    <w:rsid w:val="00BC6EE9"/>
    <w:rsid w:val="00C8068E"/>
    <w:rsid w:val="00C94BFF"/>
    <w:rsid w:val="00CB0875"/>
    <w:rsid w:val="00D02E71"/>
    <w:rsid w:val="00E13AD4"/>
    <w:rsid w:val="00E434F3"/>
    <w:rsid w:val="00E72E5A"/>
    <w:rsid w:val="00FA6C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6567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3</cp:revision>
  <dcterms:created xsi:type="dcterms:W3CDTF">2025-06-24T11:01:00Z</dcterms:created>
  <dcterms:modified xsi:type="dcterms:W3CDTF">2025-07-01T09:07:00Z</dcterms:modified>
</cp:coreProperties>
</file>